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B266" w14:textId="1A313321" w:rsidR="00B90233" w:rsidRPr="00B90233" w:rsidRDefault="003E3375" w:rsidP="00B90233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 w:hint="eastAsia"/>
          <w:b/>
          <w:bCs/>
          <w:sz w:val="48"/>
          <w:szCs w:val="48"/>
        </w:rPr>
        <w:t>餐車擺放定點異動通知</w:t>
      </w:r>
    </w:p>
    <w:p w14:paraId="5D5F7E55" w14:textId="1156EB2D" w:rsidR="00B90233" w:rsidRDefault="00B90233" w:rsidP="00B90233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115.2.23</w:t>
      </w:r>
    </w:p>
    <w:p w14:paraId="47ABD4B0" w14:textId="64FE08FC" w:rsidR="00D858A3" w:rsidRDefault="00A97E1D" w:rsidP="00B9023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97E1D">
        <w:rPr>
          <w:rFonts w:ascii="標楷體" w:eastAsia="標楷體" w:hAnsi="標楷體" w:hint="eastAsia"/>
          <w:sz w:val="28"/>
          <w:szCs w:val="28"/>
        </w:rPr>
        <w:t>因</w:t>
      </w:r>
      <w:r w:rsidR="00D858A3">
        <w:rPr>
          <w:rFonts w:ascii="標楷體" w:eastAsia="標楷體" w:hAnsi="標楷體" w:hint="eastAsia"/>
          <w:sz w:val="28"/>
          <w:szCs w:val="28"/>
        </w:rPr>
        <w:t>應行政大樓</w:t>
      </w:r>
      <w:r w:rsidRPr="00A97E1D">
        <w:rPr>
          <w:rFonts w:ascii="標楷體" w:eastAsia="標楷體" w:hAnsi="標楷體" w:hint="eastAsia"/>
          <w:sz w:val="28"/>
          <w:szCs w:val="28"/>
        </w:rPr>
        <w:t>電梯</w:t>
      </w:r>
      <w:r w:rsidR="00B90233">
        <w:rPr>
          <w:rFonts w:ascii="標楷體" w:eastAsia="標楷體" w:hAnsi="標楷體" w:hint="eastAsia"/>
          <w:sz w:val="28"/>
          <w:szCs w:val="28"/>
        </w:rPr>
        <w:t>更新工程</w:t>
      </w:r>
      <w:r w:rsidR="00D858A3">
        <w:rPr>
          <w:rFonts w:ascii="標楷體" w:eastAsia="標楷體" w:hAnsi="標楷體" w:hint="eastAsia"/>
          <w:sz w:val="28"/>
          <w:szCs w:val="28"/>
        </w:rPr>
        <w:t>，</w:t>
      </w:r>
      <w:r w:rsidRPr="00A97E1D">
        <w:rPr>
          <w:rFonts w:ascii="標楷體" w:eastAsia="標楷體" w:hAnsi="標楷體" w:hint="eastAsia"/>
          <w:sz w:val="28"/>
          <w:szCs w:val="28"/>
        </w:rPr>
        <w:t>餐車</w:t>
      </w:r>
      <w:r w:rsidR="00B90233">
        <w:rPr>
          <w:rFonts w:ascii="標楷體" w:eastAsia="標楷體" w:hAnsi="標楷體" w:hint="eastAsia"/>
          <w:sz w:val="28"/>
          <w:szCs w:val="28"/>
        </w:rPr>
        <w:t>擺放</w:t>
      </w:r>
      <w:r w:rsidRPr="00A97E1D">
        <w:rPr>
          <w:rFonts w:ascii="標楷體" w:eastAsia="標楷體" w:hAnsi="標楷體" w:hint="eastAsia"/>
          <w:sz w:val="28"/>
          <w:szCs w:val="28"/>
        </w:rPr>
        <w:t>定點</w:t>
      </w:r>
      <w:r w:rsidR="00B90233">
        <w:rPr>
          <w:rFonts w:ascii="標楷體" w:eastAsia="標楷體" w:hAnsi="標楷體" w:hint="eastAsia"/>
          <w:sz w:val="28"/>
          <w:szCs w:val="28"/>
        </w:rPr>
        <w:t>將配合</w:t>
      </w:r>
      <w:r w:rsidRPr="00A97E1D">
        <w:rPr>
          <w:rFonts w:ascii="標楷體" w:eastAsia="標楷體" w:hAnsi="標楷體" w:hint="eastAsia"/>
          <w:sz w:val="28"/>
          <w:szCs w:val="28"/>
        </w:rPr>
        <w:t>調整</w:t>
      </w:r>
      <w:r w:rsidR="00D858A3">
        <w:rPr>
          <w:rFonts w:ascii="標楷體" w:eastAsia="標楷體" w:hAnsi="標楷體" w:hint="eastAsia"/>
          <w:sz w:val="28"/>
          <w:szCs w:val="28"/>
        </w:rPr>
        <w:t>，</w:t>
      </w:r>
      <w:r w:rsidRPr="00A97E1D">
        <w:rPr>
          <w:rFonts w:ascii="標楷體" w:eastAsia="標楷體" w:hAnsi="標楷體" w:hint="eastAsia"/>
          <w:sz w:val="28"/>
          <w:szCs w:val="28"/>
        </w:rPr>
        <w:t>請</w:t>
      </w:r>
      <w:r w:rsidR="00B90233">
        <w:rPr>
          <w:rFonts w:ascii="標楷體" w:eastAsia="標楷體" w:hAnsi="標楷體" w:hint="eastAsia"/>
          <w:sz w:val="28"/>
          <w:szCs w:val="28"/>
        </w:rPr>
        <w:t>各班</w:t>
      </w:r>
      <w:r w:rsidRPr="00A97E1D">
        <w:rPr>
          <w:rFonts w:ascii="標楷體" w:eastAsia="標楷體" w:hAnsi="標楷體" w:hint="eastAsia"/>
          <w:sz w:val="28"/>
          <w:szCs w:val="28"/>
        </w:rPr>
        <w:t>至下列定點推餐車</w:t>
      </w:r>
      <w:r w:rsidR="00D858A3">
        <w:rPr>
          <w:rFonts w:ascii="標楷體" w:eastAsia="標楷體" w:hAnsi="標楷體" w:hint="eastAsia"/>
          <w:sz w:val="28"/>
          <w:szCs w:val="28"/>
        </w:rPr>
        <w:t>。</w:t>
      </w:r>
      <w:r w:rsidR="00B90233">
        <w:rPr>
          <w:rFonts w:ascii="標楷體" w:eastAsia="標楷體" w:hAnsi="標楷體" w:hint="eastAsia"/>
          <w:sz w:val="28"/>
          <w:szCs w:val="28"/>
        </w:rPr>
        <w:t>期間</w:t>
      </w:r>
      <w:r w:rsidRPr="00A97E1D">
        <w:rPr>
          <w:rFonts w:ascii="標楷體" w:eastAsia="標楷體" w:hAnsi="標楷體" w:hint="eastAsia"/>
          <w:sz w:val="28"/>
          <w:szCs w:val="28"/>
        </w:rPr>
        <w:t>造成</w:t>
      </w:r>
      <w:r w:rsidR="00B90233">
        <w:rPr>
          <w:rFonts w:ascii="標楷體" w:eastAsia="標楷體" w:hAnsi="標楷體" w:hint="eastAsia"/>
          <w:sz w:val="28"/>
          <w:szCs w:val="28"/>
        </w:rPr>
        <w:t>的噪音與</w:t>
      </w:r>
      <w:r w:rsidRPr="00A97E1D">
        <w:rPr>
          <w:rFonts w:ascii="標楷體" w:eastAsia="標楷體" w:hAnsi="標楷體" w:hint="eastAsia"/>
          <w:sz w:val="28"/>
          <w:szCs w:val="28"/>
        </w:rPr>
        <w:t>不便</w:t>
      </w:r>
      <w:r w:rsidR="00D858A3">
        <w:rPr>
          <w:rFonts w:ascii="標楷體" w:eastAsia="標楷體" w:hAnsi="標楷體" w:hint="eastAsia"/>
          <w:sz w:val="28"/>
          <w:szCs w:val="28"/>
        </w:rPr>
        <w:t>，</w:t>
      </w:r>
      <w:r w:rsidRPr="00A97E1D">
        <w:rPr>
          <w:rFonts w:ascii="標楷體" w:eastAsia="標楷體" w:hAnsi="標楷體" w:hint="eastAsia"/>
          <w:sz w:val="28"/>
          <w:szCs w:val="28"/>
        </w:rPr>
        <w:t>敬請見諒</w:t>
      </w:r>
      <w:r w:rsidR="00D858A3">
        <w:rPr>
          <w:rFonts w:ascii="標楷體" w:eastAsia="標楷體" w:hAnsi="標楷體" w:hint="eastAsia"/>
          <w:sz w:val="28"/>
          <w:szCs w:val="28"/>
        </w:rPr>
        <w:t>，</w:t>
      </w:r>
      <w:r w:rsidRPr="00A97E1D">
        <w:rPr>
          <w:rFonts w:ascii="標楷體" w:eastAsia="標楷體" w:hAnsi="標楷體" w:hint="eastAsia"/>
          <w:sz w:val="28"/>
          <w:szCs w:val="28"/>
        </w:rPr>
        <w:t>謝謝配合。</w:t>
      </w:r>
    </w:p>
    <w:p w14:paraId="05C46B74" w14:textId="5B0A65B4" w:rsidR="00D858A3" w:rsidRPr="00D858A3" w:rsidRDefault="00D858A3" w:rsidP="00B90233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D858A3">
        <w:rPr>
          <w:rFonts w:ascii="標楷體" w:eastAsia="標楷體" w:hAnsi="標楷體" w:hint="eastAsia"/>
          <w:sz w:val="28"/>
          <w:szCs w:val="28"/>
        </w:rPr>
        <w:t>適用日期：2/23</w:t>
      </w:r>
      <w:r>
        <w:rPr>
          <w:rFonts w:ascii="標楷體" w:eastAsia="標楷體" w:hAnsi="標楷體" w:hint="eastAsia"/>
          <w:sz w:val="28"/>
          <w:szCs w:val="28"/>
        </w:rPr>
        <w:t>〜</w:t>
      </w:r>
      <w:r w:rsidRPr="00D858A3">
        <w:rPr>
          <w:rFonts w:ascii="標楷體" w:eastAsia="標楷體" w:hAnsi="標楷體" w:hint="eastAsia"/>
          <w:sz w:val="28"/>
          <w:szCs w:val="28"/>
        </w:rPr>
        <w:t>3/20(日期若有更動，再另通知)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4332"/>
      </w:tblGrid>
      <w:tr w:rsidR="00D858A3" w14:paraId="0D1764AF" w14:textId="77777777" w:rsidTr="00B90233">
        <w:trPr>
          <w:jc w:val="center"/>
        </w:trPr>
        <w:tc>
          <w:tcPr>
            <w:tcW w:w="1413" w:type="dxa"/>
          </w:tcPr>
          <w:p w14:paraId="35DCB661" w14:textId="77777777" w:rsidR="00D858A3" w:rsidRPr="00D858A3" w:rsidRDefault="00D858A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46E6BC29" w14:textId="158F4F2A" w:rsidR="00D858A3" w:rsidRPr="00D858A3" w:rsidRDefault="00D858A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D858A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餐車置放處</w:t>
            </w:r>
          </w:p>
        </w:tc>
        <w:tc>
          <w:tcPr>
            <w:tcW w:w="4332" w:type="dxa"/>
          </w:tcPr>
          <w:p w14:paraId="1CCD5A8C" w14:textId="787CF1D4" w:rsidR="00D858A3" w:rsidRPr="00D858A3" w:rsidRDefault="00D858A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D858A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適用班級</w:t>
            </w:r>
          </w:p>
        </w:tc>
      </w:tr>
      <w:tr w:rsidR="00B90233" w14:paraId="0911790B" w14:textId="77777777" w:rsidTr="00C22664">
        <w:trPr>
          <w:jc w:val="center"/>
        </w:trPr>
        <w:tc>
          <w:tcPr>
            <w:tcW w:w="1413" w:type="dxa"/>
            <w:vMerge w:val="restart"/>
            <w:vAlign w:val="center"/>
          </w:tcPr>
          <w:p w14:paraId="2FC41562" w14:textId="77777777" w:rsidR="00B90233" w:rsidRPr="00B90233" w:rsidRDefault="00B90233" w:rsidP="00D858A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</w:t>
            </w:r>
          </w:p>
          <w:p w14:paraId="77B0DC53" w14:textId="77777777" w:rsidR="00B90233" w:rsidRPr="00B90233" w:rsidRDefault="00B90233" w:rsidP="00D858A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</w:t>
            </w:r>
          </w:p>
          <w:p w14:paraId="6BBC4FBB" w14:textId="77777777" w:rsidR="00B90233" w:rsidRPr="00B90233" w:rsidRDefault="00B90233" w:rsidP="00D858A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大</w:t>
            </w:r>
          </w:p>
          <w:p w14:paraId="0BA58AB5" w14:textId="5701663E" w:rsidR="00B90233" w:rsidRPr="00B90233" w:rsidRDefault="00B9023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樓</w:t>
            </w:r>
          </w:p>
        </w:tc>
        <w:tc>
          <w:tcPr>
            <w:tcW w:w="2551" w:type="dxa"/>
          </w:tcPr>
          <w:p w14:paraId="51621157" w14:textId="77777777" w:rsidR="00B90233" w:rsidRDefault="00B90233" w:rsidP="00D858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演藝廳5F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空地</w:t>
            </w:r>
          </w:p>
          <w:p w14:paraId="557E4D6A" w14:textId="456F3F42" w:rsidR="00B90233" w:rsidRPr="00B90233" w:rsidRDefault="00B90233" w:rsidP="00D858A3">
            <w:pPr>
              <w:jc w:val="center"/>
              <w:rPr>
                <w:rFonts w:ascii="標楷體" w:eastAsia="標楷體" w:hAnsi="標楷體" w:hint="eastAsia"/>
                <w:spacing w:val="-20"/>
                <w:szCs w:val="24"/>
              </w:rPr>
            </w:pP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(利用健康中心旁電梯)</w:t>
            </w:r>
          </w:p>
        </w:tc>
        <w:tc>
          <w:tcPr>
            <w:tcW w:w="4332" w:type="dxa"/>
            <w:vAlign w:val="center"/>
          </w:tcPr>
          <w:p w14:paraId="696CAC0E" w14:textId="1474E893" w:rsidR="00B90233" w:rsidRDefault="00B9023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102、103、104、105、106</w:t>
            </w:r>
          </w:p>
        </w:tc>
      </w:tr>
      <w:tr w:rsidR="00B90233" w14:paraId="68C2D99A" w14:textId="77777777" w:rsidTr="00C22664">
        <w:trPr>
          <w:jc w:val="center"/>
        </w:trPr>
        <w:tc>
          <w:tcPr>
            <w:tcW w:w="1413" w:type="dxa"/>
            <w:vMerge/>
          </w:tcPr>
          <w:p w14:paraId="357B15EE" w14:textId="77777777" w:rsidR="00B90233" w:rsidRPr="00B90233" w:rsidRDefault="00B9023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1699B7" w14:textId="77777777" w:rsidR="00B90233" w:rsidRDefault="00B90233" w:rsidP="00D858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演藝廳4F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空地</w:t>
            </w:r>
          </w:p>
          <w:p w14:paraId="7E5D5A4F" w14:textId="6313D493" w:rsidR="00B90233" w:rsidRDefault="00B90233" w:rsidP="00D858A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(利用健康中心旁電梯)</w:t>
            </w:r>
          </w:p>
        </w:tc>
        <w:tc>
          <w:tcPr>
            <w:tcW w:w="4332" w:type="dxa"/>
            <w:vAlign w:val="center"/>
          </w:tcPr>
          <w:p w14:paraId="5E5E7532" w14:textId="6E32950B" w:rsidR="00B90233" w:rsidRDefault="00B9023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207、110、109、108、107</w:t>
            </w:r>
          </w:p>
        </w:tc>
      </w:tr>
      <w:tr w:rsidR="00B90233" w14:paraId="1DB9C23F" w14:textId="77777777" w:rsidTr="00C22664">
        <w:trPr>
          <w:jc w:val="center"/>
        </w:trPr>
        <w:tc>
          <w:tcPr>
            <w:tcW w:w="1413" w:type="dxa"/>
            <w:vMerge/>
          </w:tcPr>
          <w:p w14:paraId="37C7FD63" w14:textId="77777777" w:rsidR="00B90233" w:rsidRPr="00B90233" w:rsidRDefault="00B9023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40C41019" w14:textId="77777777" w:rsidR="00B90233" w:rsidRDefault="00B90233" w:rsidP="00D858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206旁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樓梯空地</w:t>
            </w:r>
          </w:p>
          <w:p w14:paraId="1622CC01" w14:textId="3CAA61F4" w:rsidR="00B90233" w:rsidRDefault="00B90233" w:rsidP="00D858A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(利用健康中心旁電梯)</w:t>
            </w:r>
          </w:p>
        </w:tc>
        <w:tc>
          <w:tcPr>
            <w:tcW w:w="4332" w:type="dxa"/>
            <w:vAlign w:val="center"/>
          </w:tcPr>
          <w:p w14:paraId="4FF8FAC9" w14:textId="7A552D95" w:rsidR="00B90233" w:rsidRDefault="00B9023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202、203、204、205、206</w:t>
            </w:r>
          </w:p>
        </w:tc>
      </w:tr>
      <w:tr w:rsidR="00B90233" w14:paraId="19560ABB" w14:textId="77777777" w:rsidTr="00C22664">
        <w:trPr>
          <w:jc w:val="center"/>
        </w:trPr>
        <w:tc>
          <w:tcPr>
            <w:tcW w:w="1413" w:type="dxa"/>
            <w:vMerge/>
          </w:tcPr>
          <w:p w14:paraId="410F1608" w14:textId="77777777" w:rsidR="00B90233" w:rsidRPr="00B90233" w:rsidRDefault="00B9023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B96B257" w14:textId="77777777" w:rsidR="00B90233" w:rsidRDefault="00B90233" w:rsidP="00D858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314教室前</w:t>
            </w:r>
          </w:p>
          <w:p w14:paraId="7A5D9A77" w14:textId="31526EE3" w:rsidR="00B90233" w:rsidRDefault="00B90233" w:rsidP="00D858A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(利用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教務處</w:t>
            </w: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旁電梯)</w:t>
            </w:r>
          </w:p>
        </w:tc>
        <w:tc>
          <w:tcPr>
            <w:tcW w:w="4332" w:type="dxa"/>
            <w:vAlign w:val="center"/>
          </w:tcPr>
          <w:p w14:paraId="73FBAE2E" w14:textId="6617B032" w:rsidR="00B90233" w:rsidRDefault="00B9023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314</w:t>
            </w:r>
          </w:p>
        </w:tc>
      </w:tr>
      <w:tr w:rsidR="00B90233" w14:paraId="66A35043" w14:textId="77777777" w:rsidTr="00C22664">
        <w:trPr>
          <w:jc w:val="center"/>
        </w:trPr>
        <w:tc>
          <w:tcPr>
            <w:tcW w:w="1413" w:type="dxa"/>
            <w:vMerge/>
          </w:tcPr>
          <w:p w14:paraId="25FCE040" w14:textId="77777777" w:rsidR="00B90233" w:rsidRPr="00B90233" w:rsidRDefault="00B9023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E670B1" w14:textId="3531C05E" w:rsidR="00B90233" w:rsidRDefault="00B90233" w:rsidP="00D858A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原定點不變動</w:t>
            </w:r>
          </w:p>
        </w:tc>
        <w:tc>
          <w:tcPr>
            <w:tcW w:w="4332" w:type="dxa"/>
            <w:vAlign w:val="center"/>
          </w:tcPr>
          <w:p w14:paraId="677DF816" w14:textId="69821144" w:rsidR="00B90233" w:rsidRDefault="00B9023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114、214、113、213、313</w:t>
            </w:r>
          </w:p>
        </w:tc>
      </w:tr>
      <w:tr w:rsidR="00B90233" w14:paraId="7D8FEAA3" w14:textId="77777777" w:rsidTr="00C22664">
        <w:trPr>
          <w:jc w:val="center"/>
        </w:trPr>
        <w:tc>
          <w:tcPr>
            <w:tcW w:w="1413" w:type="dxa"/>
            <w:vMerge w:val="restart"/>
            <w:vAlign w:val="center"/>
          </w:tcPr>
          <w:p w14:paraId="2B625E57" w14:textId="77777777" w:rsidR="00B90233" w:rsidRPr="00B90233" w:rsidRDefault="00B90233" w:rsidP="00B9023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14:paraId="1A246B42" w14:textId="77777777" w:rsidR="00B90233" w:rsidRPr="00B90233" w:rsidRDefault="00B90233" w:rsidP="00B9023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文</w:t>
            </w:r>
          </w:p>
          <w:p w14:paraId="0AA1D9D6" w14:textId="77777777" w:rsidR="00B90233" w:rsidRPr="00B90233" w:rsidRDefault="00B90233" w:rsidP="00B9023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藝</w:t>
            </w:r>
          </w:p>
          <w:p w14:paraId="5AD9D649" w14:textId="77777777" w:rsidR="00B90233" w:rsidRPr="00B90233" w:rsidRDefault="00B90233" w:rsidP="00B9023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術</w:t>
            </w:r>
          </w:p>
          <w:p w14:paraId="50BB9550" w14:textId="77777777" w:rsidR="00B90233" w:rsidRPr="00B90233" w:rsidRDefault="00B90233" w:rsidP="00B9023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大</w:t>
            </w:r>
          </w:p>
          <w:p w14:paraId="6B98B4A5" w14:textId="71FEA2E1" w:rsidR="00B90233" w:rsidRPr="00B90233" w:rsidRDefault="00B90233" w:rsidP="00B90233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樓</w:t>
            </w:r>
          </w:p>
        </w:tc>
        <w:tc>
          <w:tcPr>
            <w:tcW w:w="2551" w:type="dxa"/>
          </w:tcPr>
          <w:p w14:paraId="17D07CB3" w14:textId="77777777" w:rsidR="00B90233" w:rsidRDefault="00B90233" w:rsidP="00D858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AI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外電梯空地</w:t>
            </w:r>
          </w:p>
          <w:p w14:paraId="224B063D" w14:textId="05350982" w:rsidR="00B90233" w:rsidRDefault="00B90233" w:rsidP="00D858A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(利用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o</w:t>
            </w:r>
            <w:r>
              <w:rPr>
                <w:rFonts w:ascii="標楷體" w:eastAsia="標楷體" w:hAnsi="標楷體"/>
                <w:spacing w:val="-20"/>
                <w:szCs w:val="24"/>
              </w:rPr>
              <w:t>k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超商</w:t>
            </w: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旁電梯)</w:t>
            </w:r>
          </w:p>
        </w:tc>
        <w:tc>
          <w:tcPr>
            <w:tcW w:w="4332" w:type="dxa"/>
            <w:vAlign w:val="center"/>
          </w:tcPr>
          <w:p w14:paraId="333B1B37" w14:textId="2D58357C" w:rsidR="00B90233" w:rsidRDefault="00B9023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308、309、310</w:t>
            </w:r>
          </w:p>
        </w:tc>
      </w:tr>
      <w:tr w:rsidR="00B90233" w14:paraId="759DA7E9" w14:textId="77777777" w:rsidTr="00C22664">
        <w:trPr>
          <w:jc w:val="center"/>
        </w:trPr>
        <w:tc>
          <w:tcPr>
            <w:tcW w:w="1413" w:type="dxa"/>
            <w:vMerge/>
            <w:vAlign w:val="center"/>
          </w:tcPr>
          <w:p w14:paraId="152C4331" w14:textId="77777777" w:rsidR="00B90233" w:rsidRPr="00B90233" w:rsidRDefault="00B9023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254B75" w14:textId="77777777" w:rsidR="00B90233" w:rsidRDefault="00B90233" w:rsidP="00D858A3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教資中心外電梯空地</w:t>
            </w:r>
          </w:p>
          <w:p w14:paraId="1529715E" w14:textId="49CCCAB4" w:rsidR="00B90233" w:rsidRPr="00B90233" w:rsidRDefault="00B90233" w:rsidP="00D858A3">
            <w:pPr>
              <w:jc w:val="center"/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(利用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o</w:t>
            </w:r>
            <w:r>
              <w:rPr>
                <w:rFonts w:ascii="標楷體" w:eastAsia="標楷體" w:hAnsi="標楷體"/>
                <w:spacing w:val="-20"/>
                <w:szCs w:val="24"/>
              </w:rPr>
              <w:t>k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超商</w:t>
            </w: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旁電梯)</w:t>
            </w:r>
          </w:p>
        </w:tc>
        <w:tc>
          <w:tcPr>
            <w:tcW w:w="4332" w:type="dxa"/>
            <w:vAlign w:val="center"/>
          </w:tcPr>
          <w:p w14:paraId="71EEEA41" w14:textId="1904D31A" w:rsidR="00B90233" w:rsidRDefault="00B9023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311、301、211、201、111、101</w:t>
            </w:r>
          </w:p>
        </w:tc>
      </w:tr>
      <w:tr w:rsidR="00B90233" w14:paraId="77CE3649" w14:textId="77777777" w:rsidTr="00C22664">
        <w:trPr>
          <w:jc w:val="center"/>
        </w:trPr>
        <w:tc>
          <w:tcPr>
            <w:tcW w:w="1413" w:type="dxa"/>
            <w:vMerge/>
            <w:vAlign w:val="center"/>
          </w:tcPr>
          <w:p w14:paraId="36332437" w14:textId="77777777" w:rsidR="00B90233" w:rsidRPr="00B90233" w:rsidRDefault="00B9023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6D6CCE6" w14:textId="300C2831" w:rsidR="00B90233" w:rsidRDefault="00B90233" w:rsidP="00D858A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原定點不變動</w:t>
            </w:r>
          </w:p>
        </w:tc>
        <w:tc>
          <w:tcPr>
            <w:tcW w:w="4332" w:type="dxa"/>
            <w:vAlign w:val="center"/>
          </w:tcPr>
          <w:p w14:paraId="097F683A" w14:textId="141CF2A7" w:rsidR="00B90233" w:rsidRDefault="00B9023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302、303、304、305、306、307</w:t>
            </w:r>
          </w:p>
        </w:tc>
      </w:tr>
      <w:tr w:rsidR="00D858A3" w14:paraId="23AFA70F" w14:textId="77777777" w:rsidTr="00C22664">
        <w:trPr>
          <w:jc w:val="center"/>
        </w:trPr>
        <w:tc>
          <w:tcPr>
            <w:tcW w:w="1413" w:type="dxa"/>
            <w:vAlign w:val="center"/>
          </w:tcPr>
          <w:p w14:paraId="3CECE0A1" w14:textId="5B45B9E7" w:rsidR="00D858A3" w:rsidRPr="00B90233" w:rsidRDefault="00B90233" w:rsidP="00D858A3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行政大樓</w:t>
            </w:r>
          </w:p>
        </w:tc>
        <w:tc>
          <w:tcPr>
            <w:tcW w:w="2551" w:type="dxa"/>
          </w:tcPr>
          <w:p w14:paraId="3B1C667C" w14:textId="77777777" w:rsidR="00D858A3" w:rsidRDefault="00D858A3" w:rsidP="00D858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旁電梯空地</w:t>
            </w:r>
          </w:p>
          <w:p w14:paraId="0C239A31" w14:textId="0CE41C26" w:rsidR="00B90233" w:rsidRDefault="00B90233" w:rsidP="00D858A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(利用</w:t>
            </w:r>
            <w:r w:rsidR="00C22664">
              <w:rPr>
                <w:rFonts w:ascii="標楷體" w:eastAsia="標楷體" w:hAnsi="標楷體" w:hint="eastAsia"/>
                <w:spacing w:val="-20"/>
                <w:szCs w:val="24"/>
              </w:rPr>
              <w:t>312</w:t>
            </w:r>
            <w:r w:rsidRPr="00B90233">
              <w:rPr>
                <w:rFonts w:ascii="標楷體" w:eastAsia="標楷體" w:hAnsi="標楷體" w:hint="eastAsia"/>
                <w:spacing w:val="-20"/>
                <w:szCs w:val="24"/>
              </w:rPr>
              <w:t>旁電梯)</w:t>
            </w:r>
          </w:p>
        </w:tc>
        <w:tc>
          <w:tcPr>
            <w:tcW w:w="4332" w:type="dxa"/>
            <w:vAlign w:val="center"/>
          </w:tcPr>
          <w:p w14:paraId="4CDF0AD7" w14:textId="0E13A3B3" w:rsidR="00D858A3" w:rsidRDefault="00D858A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208、209、210、112、212、312</w:t>
            </w:r>
          </w:p>
        </w:tc>
      </w:tr>
    </w:tbl>
    <w:p w14:paraId="292A028A" w14:textId="309307A6" w:rsidR="00A97E1D" w:rsidRPr="00A97E1D" w:rsidRDefault="00A97E1D">
      <w:pPr>
        <w:rPr>
          <w:rFonts w:ascii="標楷體" w:eastAsia="標楷體" w:hAnsi="標楷體"/>
          <w:sz w:val="28"/>
          <w:szCs w:val="28"/>
        </w:rPr>
      </w:pPr>
    </w:p>
    <w:sectPr w:rsidR="00A97E1D" w:rsidRPr="00A97E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EB"/>
    <w:rsid w:val="003C797D"/>
    <w:rsid w:val="003E3375"/>
    <w:rsid w:val="00942B38"/>
    <w:rsid w:val="00A97E1D"/>
    <w:rsid w:val="00B23684"/>
    <w:rsid w:val="00B90233"/>
    <w:rsid w:val="00C22664"/>
    <w:rsid w:val="00CB52EB"/>
    <w:rsid w:val="00D858A3"/>
    <w:rsid w:val="00F5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64F3"/>
  <w15:chartTrackingRefBased/>
  <w15:docId w15:val="{A599CE3A-FA3C-448D-B879-CD924984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2026-02-13T04:51:00Z</cp:lastPrinted>
  <dcterms:created xsi:type="dcterms:W3CDTF">2026-02-13T04:51:00Z</dcterms:created>
  <dcterms:modified xsi:type="dcterms:W3CDTF">2026-02-13T04:52:00Z</dcterms:modified>
</cp:coreProperties>
</file>